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C" w:rsidRPr="00183E03" w:rsidRDefault="00D22F9C" w:rsidP="00D22F9C">
      <w:pPr>
        <w:jc w:val="center"/>
        <w:rPr>
          <w:rFonts w:ascii="Tahoma" w:hAnsi="Tahoma" w:cs="Tahoma"/>
        </w:rPr>
      </w:pPr>
      <w:r w:rsidRPr="00183E03">
        <w:rPr>
          <w:rFonts w:ascii="Tahoma" w:hAnsi="Tahoma" w:cs="Tahoma"/>
        </w:rPr>
        <w:t>Výukový materiál zpracovaný v rámci projektu</w:t>
      </w:r>
    </w:p>
    <w:p w:rsidR="00D22F9C" w:rsidRDefault="00D22F9C" w:rsidP="00D22F9C">
      <w:pPr>
        <w:jc w:val="center"/>
        <w:rPr>
          <w:rFonts w:ascii="Tahoma" w:hAnsi="Tahoma" w:cs="Tahoma"/>
        </w:rPr>
      </w:pPr>
    </w:p>
    <w:p w:rsidR="00D22F9C" w:rsidRPr="00134EA9" w:rsidRDefault="00D22F9C" w:rsidP="00D22F9C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676775" cy="9620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9C" w:rsidRDefault="00D22F9C" w:rsidP="00D22F9C">
      <w:pPr>
        <w:jc w:val="center"/>
        <w:rPr>
          <w:rFonts w:ascii="Tahoma" w:hAnsi="Tahoma" w:cs="Tahoma"/>
          <w:b/>
          <w:sz w:val="32"/>
        </w:rPr>
      </w:pPr>
    </w:p>
    <w:p w:rsidR="00D22F9C" w:rsidRPr="00DA3B05" w:rsidRDefault="00D22F9C" w:rsidP="00D22F9C">
      <w:pPr>
        <w:spacing w:line="276" w:lineRule="auto"/>
        <w:rPr>
          <w:rFonts w:ascii="Tahoma" w:hAnsi="Tahoma" w:cs="Tahoma"/>
        </w:rPr>
      </w:pPr>
      <w:r w:rsidRPr="00DA3B05">
        <w:rPr>
          <w:rFonts w:ascii="Tahoma" w:hAnsi="Tahoma" w:cs="Tahoma"/>
          <w:b/>
        </w:rPr>
        <w:t>Registrační číslo projektu:</w:t>
      </w:r>
      <w:r>
        <w:rPr>
          <w:rFonts w:ascii="Tahoma" w:hAnsi="Tahoma" w:cs="Tahoma"/>
        </w:rPr>
        <w:t xml:space="preserve"> </w:t>
      </w:r>
      <w:r w:rsidRPr="00DA3B05">
        <w:rPr>
          <w:rFonts w:ascii="Tahoma" w:hAnsi="Tahoma" w:cs="Tahoma"/>
        </w:rPr>
        <w:t>CZ.1.07/1.4.00/21.1174</w:t>
      </w:r>
    </w:p>
    <w:p w:rsidR="00D22F9C" w:rsidRPr="00DA3B05" w:rsidRDefault="00D22F9C" w:rsidP="00D22F9C">
      <w:pPr>
        <w:spacing w:line="276" w:lineRule="auto"/>
        <w:rPr>
          <w:rFonts w:ascii="Tahoma" w:hAnsi="Tahoma" w:cs="Tahoma"/>
          <w:sz w:val="22"/>
        </w:rPr>
      </w:pPr>
      <w:r w:rsidRPr="00DA3B05">
        <w:rPr>
          <w:rFonts w:ascii="Tahoma" w:hAnsi="Tahoma" w:cs="Tahoma"/>
          <w:b/>
        </w:rPr>
        <w:t>Škola – adresa:</w:t>
      </w:r>
      <w:r>
        <w:rPr>
          <w:rFonts w:ascii="Tahoma" w:hAnsi="Tahoma" w:cs="Tahoma"/>
        </w:rPr>
        <w:t xml:space="preserve"> Základní škola, Dobrá, okres </w:t>
      </w:r>
      <w:proofErr w:type="spellStart"/>
      <w:proofErr w:type="gramStart"/>
      <w:r>
        <w:rPr>
          <w:rFonts w:ascii="Tahoma" w:hAnsi="Tahoma" w:cs="Tahoma"/>
        </w:rPr>
        <w:t>Frýdek</w:t>
      </w:r>
      <w:proofErr w:type="spellEnd"/>
      <w:r>
        <w:rPr>
          <w:rFonts w:ascii="Tahoma" w:hAnsi="Tahoma" w:cs="Tahoma"/>
        </w:rPr>
        <w:t xml:space="preserve">-Místek  </w:t>
      </w:r>
      <w:hyperlink r:id="rId8" w:history="1">
        <w:r w:rsidRPr="00DA3B05">
          <w:rPr>
            <w:rStyle w:val="Hypertextovodkaz"/>
            <w:rFonts w:ascii="Tahoma" w:hAnsi="Tahoma" w:cs="Tahoma"/>
            <w:sz w:val="22"/>
          </w:rPr>
          <w:t>www</w:t>
        </w:r>
        <w:proofErr w:type="gramEnd"/>
        <w:r w:rsidRPr="00DA3B05">
          <w:rPr>
            <w:rStyle w:val="Hypertextovodkaz"/>
            <w:rFonts w:ascii="Tahoma" w:hAnsi="Tahoma" w:cs="Tahoma"/>
            <w:sz w:val="22"/>
          </w:rPr>
          <w:t>.zsdobra.cz</w:t>
        </w:r>
      </w:hyperlink>
      <w:r w:rsidRPr="00DA3B05">
        <w:rPr>
          <w:rFonts w:ascii="Tahoma" w:hAnsi="Tahoma" w:cs="Tahoma"/>
          <w:sz w:val="22"/>
        </w:rPr>
        <w:t xml:space="preserve">, </w:t>
      </w:r>
      <w:hyperlink r:id="rId9" w:history="1">
        <w:r w:rsidRPr="00E408EB">
          <w:rPr>
            <w:rStyle w:val="Hypertextovodkaz"/>
            <w:rFonts w:ascii="Tahoma" w:hAnsi="Tahoma" w:cs="Tahoma"/>
            <w:sz w:val="22"/>
          </w:rPr>
          <w:t>zsdobra@zsdobra.cz</w:t>
        </w:r>
      </w:hyperlink>
      <w:r>
        <w:rPr>
          <w:rFonts w:ascii="Tahoma" w:hAnsi="Tahoma" w:cs="Tahoma"/>
          <w:sz w:val="22"/>
        </w:rPr>
        <w:t xml:space="preserve"> </w:t>
      </w:r>
    </w:p>
    <w:p w:rsidR="00D22F9C" w:rsidRPr="00F0055F" w:rsidRDefault="00D22F9C" w:rsidP="00D22F9C">
      <w:pPr>
        <w:rPr>
          <w:rFonts w:ascii="Tahoma" w:hAnsi="Tahoma" w:cs="Tahoma"/>
          <w:b/>
          <w:sz w:val="28"/>
        </w:rPr>
      </w:pPr>
      <w:r w:rsidRPr="00DA3B05">
        <w:rPr>
          <w:rFonts w:ascii="Tahoma" w:hAnsi="Tahoma" w:cs="Tahoma"/>
          <w:b/>
        </w:rPr>
        <w:t>Šablona:</w:t>
      </w:r>
      <w:r>
        <w:rPr>
          <w:rFonts w:ascii="Tahoma" w:hAnsi="Tahoma" w:cs="Tahoma"/>
        </w:rPr>
        <w:t xml:space="preserve"> č. 5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22F9C" w:rsidRDefault="00D22F9C" w:rsidP="00D22F9C">
      <w:pPr>
        <w:spacing w:line="276" w:lineRule="auto"/>
        <w:rPr>
          <w:rFonts w:ascii="Tahoma" w:hAnsi="Tahoma" w:cs="Tahoma"/>
        </w:rPr>
      </w:pPr>
    </w:p>
    <w:p w:rsidR="00D22F9C" w:rsidRPr="00DA3B05" w:rsidRDefault="00D22F9C" w:rsidP="00D22F9C">
      <w:pPr>
        <w:spacing w:line="276" w:lineRule="auto"/>
        <w:rPr>
          <w:rFonts w:ascii="Tahoma" w:hAnsi="Tahoma" w:cs="Tahoma"/>
        </w:rPr>
      </w:pPr>
    </w:p>
    <w:p w:rsidR="00D22F9C" w:rsidRPr="00DA3B05" w:rsidRDefault="00D22F9C" w:rsidP="00D22F9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Ověření ve výuce (dne):</w:t>
      </w:r>
      <w:r w:rsidR="000D7A52">
        <w:rPr>
          <w:rFonts w:ascii="Tahoma" w:hAnsi="Tahoma" w:cs="Tahoma"/>
          <w:b/>
        </w:rPr>
        <w:t xml:space="preserve"> </w:t>
      </w:r>
      <w:r w:rsidR="000C7BBF">
        <w:rPr>
          <w:rFonts w:ascii="Tahoma" w:hAnsi="Tahoma" w:cs="Tahoma"/>
          <w:b/>
        </w:rPr>
        <w:t>20</w:t>
      </w:r>
      <w:r w:rsidR="000D7A52">
        <w:rPr>
          <w:rFonts w:ascii="Tahoma" w:hAnsi="Tahoma" w:cs="Tahoma"/>
          <w:b/>
        </w:rPr>
        <w:t>. 4. 2011</w:t>
      </w:r>
      <w:r>
        <w:rPr>
          <w:rFonts w:ascii="Tahoma" w:hAnsi="Tahoma" w:cs="Tahoma"/>
          <w:b/>
        </w:rPr>
        <w:tab/>
        <w:t xml:space="preserve">Pořadové číslo hodiny: </w:t>
      </w:r>
      <w:r w:rsidR="000C7BBF">
        <w:rPr>
          <w:rFonts w:ascii="Tahoma" w:hAnsi="Tahoma" w:cs="Tahoma"/>
          <w:b/>
        </w:rPr>
        <w:t>16.</w:t>
      </w:r>
    </w:p>
    <w:p w:rsidR="00D22F9C" w:rsidRPr="00DA3B05" w:rsidRDefault="00D22F9C" w:rsidP="00D22F9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Třída:</w:t>
      </w:r>
      <w:r>
        <w:rPr>
          <w:rFonts w:ascii="Tahoma" w:hAnsi="Tahoma" w:cs="Tahoma"/>
          <w:b/>
        </w:rPr>
        <w:tab/>
      </w:r>
      <w:r w:rsidR="000D7A52">
        <w:rPr>
          <w:rFonts w:ascii="Tahoma" w:hAnsi="Tahoma" w:cs="Tahoma"/>
          <w:b/>
        </w:rPr>
        <w:t xml:space="preserve"> 9. B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A3B05">
        <w:rPr>
          <w:rFonts w:ascii="Tahoma" w:hAnsi="Tahoma" w:cs="Tahoma"/>
          <w:b/>
        </w:rPr>
        <w:t>Předmět:</w:t>
      </w:r>
      <w:r>
        <w:rPr>
          <w:rFonts w:ascii="Tahoma" w:hAnsi="Tahoma" w:cs="Tahoma"/>
          <w:b/>
        </w:rPr>
        <w:t xml:space="preserve"> český jazyk</w:t>
      </w:r>
    </w:p>
    <w:p w:rsidR="00D22F9C" w:rsidRPr="00DA3B05" w:rsidRDefault="00D22F9C" w:rsidP="00D22F9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D22F9C" w:rsidRDefault="00D22F9C" w:rsidP="00D22F9C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4219"/>
        <w:gridCol w:w="6269"/>
      </w:tblGrid>
      <w:tr w:rsidR="00D22F9C" w:rsidTr="00A33AA7">
        <w:tc>
          <w:tcPr>
            <w:tcW w:w="42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  <w:b/>
                <w:bCs/>
                <w:color w:val="365F91"/>
              </w:rPr>
            </w:pPr>
            <w:r>
              <w:rPr>
                <w:rFonts w:ascii="Tahoma" w:hAnsi="Tahoma" w:cs="Tahoma"/>
                <w:b/>
                <w:bCs/>
                <w:color w:val="365F91"/>
              </w:rPr>
              <w:t xml:space="preserve">Neohebné slovní druhy 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Anotace: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Pracovní list zaměřený na souhrnné opakování neohebných slovních druhů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Autor: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 xml:space="preserve">Mgr. </w:t>
            </w:r>
            <w:r>
              <w:rPr>
                <w:rFonts w:ascii="Tahoma" w:hAnsi="Tahoma" w:cs="Tahoma"/>
              </w:rPr>
              <w:t xml:space="preserve">Radka </w:t>
            </w:r>
            <w:proofErr w:type="spellStart"/>
            <w:r>
              <w:rPr>
                <w:rFonts w:ascii="Tahoma" w:hAnsi="Tahoma" w:cs="Tahoma"/>
              </w:rPr>
              <w:t>Otipková</w:t>
            </w:r>
            <w:proofErr w:type="spellEnd"/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Jazyk: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493A6C">
              <w:rPr>
                <w:rFonts w:ascii="Tahoma" w:hAnsi="Tahoma" w:cs="Tahoma"/>
              </w:rPr>
              <w:t>eština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Očekávaný výstup: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 w:rsidRPr="003158F9">
              <w:rPr>
                <w:rFonts w:ascii="Tahoma" w:hAnsi="Tahoma" w:cs="Tahoma"/>
                <w:szCs w:val="22"/>
              </w:rPr>
              <w:t>Správně třídí slovní druhy, tvoří spisovné tvary slov a vědomě jich používá ve vhodné komunikační situaci.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Speciální vzdělávací potřeby: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Klíčová slova: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Příslovce, příslovečné spřežky, předložky vlastní a nevlastní, spojky podřadicí a souřadicí, částice, citoslovce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Rozvíjené klíčové kompetence: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Kompetence k učení, k řešení problémů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učebního materiálu: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Pracovní list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 xml:space="preserve">Druh </w:t>
            </w:r>
            <w:proofErr w:type="spellStart"/>
            <w:r w:rsidRPr="00493A6C">
              <w:rPr>
                <w:rFonts w:ascii="Tahoma" w:hAnsi="Tahoma" w:cs="Tahoma"/>
                <w:b/>
                <w:bCs/>
                <w:color w:val="365F91"/>
              </w:rPr>
              <w:t>interaktivity</w:t>
            </w:r>
            <w:proofErr w:type="spellEnd"/>
            <w:r w:rsidRPr="00493A6C">
              <w:rPr>
                <w:rFonts w:ascii="Tahoma" w:hAnsi="Tahoma" w:cs="Tahoma"/>
                <w:b/>
                <w:bCs/>
                <w:color w:val="365F91"/>
              </w:rPr>
              <w:t>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Aktivita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Cílová skupina: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Žák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Stupeň a typ vzdělávání: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Základní vzdělávání – druhý stupeň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Ročník:</w:t>
            </w:r>
          </w:p>
        </w:tc>
        <w:tc>
          <w:tcPr>
            <w:tcW w:w="6269" w:type="dxa"/>
          </w:tcPr>
          <w:p w:rsidR="00D22F9C" w:rsidRPr="00493A6C" w:rsidRDefault="00D22F9C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</w:tr>
      <w:tr w:rsidR="00D22F9C" w:rsidTr="00A33AA7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Celková velikost: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D22F9C" w:rsidRPr="00493A6C" w:rsidRDefault="004E1822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 kB</w:t>
            </w:r>
          </w:p>
        </w:tc>
      </w:tr>
      <w:tr w:rsidR="00D22F9C" w:rsidTr="00A33AA7">
        <w:tc>
          <w:tcPr>
            <w:tcW w:w="4219" w:type="dxa"/>
          </w:tcPr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Vazby na ostatní materiály:</w:t>
            </w:r>
          </w:p>
          <w:p w:rsidR="00D22F9C" w:rsidRPr="00493A6C" w:rsidRDefault="00D22F9C" w:rsidP="00A33AA7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i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i/>
                <w:color w:val="365F91"/>
                <w:sz w:val="20"/>
              </w:rPr>
              <w:t>(Seznam dokumentace)</w:t>
            </w:r>
          </w:p>
        </w:tc>
        <w:tc>
          <w:tcPr>
            <w:tcW w:w="6269" w:type="dxa"/>
          </w:tcPr>
          <w:p w:rsidR="00D22F9C" w:rsidRPr="00493A6C" w:rsidRDefault="004E1822" w:rsidP="00A33AA7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3537FF" w:rsidP="00D22F9C">
      <w:pPr>
        <w:spacing w:line="360" w:lineRule="auto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  <w:noProof/>
        </w:rPr>
        <w:pict>
          <v:roundrect id="_x0000_s1028" style="position:absolute;left:0;text-align:left;margin-left:399.25pt;margin-top:20pt;width:125.25pt;height:36.2pt;z-index:251662336" arcsize="10923f" fillcolor="#d8d8d8">
            <v:textbox>
              <w:txbxContent>
                <w:p w:rsidR="00D22F9C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Zopakuj si!</w:t>
                  </w:r>
                </w:p>
                <w:p w:rsidR="00D22F9C" w:rsidRPr="00F40DB9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Příslovečné spřežky</w:t>
                  </w:r>
                </w:p>
              </w:txbxContent>
            </v:textbox>
          </v:roundrect>
        </w:pict>
      </w:r>
      <w:r w:rsidR="00D22F9C">
        <w:rPr>
          <w:rFonts w:ascii="Georgia" w:hAnsi="Georgia" w:cs="Tahoma"/>
          <w:b/>
        </w:rPr>
        <w:t>1. V závorce máte dva výrazy. Vyškrtněte, který tam nepatří, a vymyslete na něj větu:</w:t>
      </w:r>
    </w:p>
    <w:p w:rsidR="00D22F9C" w:rsidRDefault="00D22F9C" w:rsidP="00D22F9C">
      <w:pPr>
        <w:tabs>
          <w:tab w:val="left" w:pos="6737"/>
        </w:tabs>
        <w:spacing w:line="360" w:lineRule="auto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ab/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 xml:space="preserve">Na sraz se nás sešlo (dohromady/do hromady) dvacet. 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Pr="00B500D3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Najednou se (zticha/z ticha) ozval zoufalý křik o pomoc.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Dnes se mi zdálo obtížné vydržet (dokonce/do konce).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3537FF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  <w:noProof/>
        </w:rPr>
        <w:pict>
          <v:roundrect id="_x0000_s1029" style="position:absolute;left:0;text-align:left;margin-left:394.95pt;margin-top:-.05pt;width:125.25pt;height:36.2pt;z-index:251663360" arcsize="10923f" fillcolor="#d8d8d8">
            <v:textbox>
              <w:txbxContent>
                <w:p w:rsidR="00D22F9C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Zopakuj si!</w:t>
                  </w:r>
                </w:p>
                <w:p w:rsidR="00D22F9C" w:rsidRPr="00F40DB9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Stupňování příslovcí</w:t>
                  </w:r>
                </w:p>
              </w:txbxContent>
            </v:textbox>
          </v:roundrect>
        </w:pic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  <w:r w:rsidRPr="00B500D3">
        <w:rPr>
          <w:rFonts w:ascii="Georgia" w:hAnsi="Georgia" w:cs="Tahoma"/>
          <w:b/>
        </w:rPr>
        <w:t xml:space="preserve">2. </w:t>
      </w:r>
      <w:r>
        <w:rPr>
          <w:rFonts w:ascii="Georgia" w:hAnsi="Georgia" w:cs="Tahoma"/>
          <w:b/>
        </w:rPr>
        <w:t>Doplňte chybějící údaje:</w:t>
      </w: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/>
      </w:tblPr>
      <w:tblGrid>
        <w:gridCol w:w="3496"/>
        <w:gridCol w:w="3496"/>
        <w:gridCol w:w="3496"/>
      </w:tblGrid>
      <w:tr w:rsidR="00D22F9C" w:rsidRPr="00B500D3" w:rsidTr="00A33AA7">
        <w:trPr>
          <w:trHeight w:val="600"/>
          <w:jc w:val="center"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  <w:r w:rsidRPr="00B500D3">
              <w:rPr>
                <w:rFonts w:ascii="Georgia" w:hAnsi="Georgia" w:cs="Tahoma"/>
                <w:i/>
              </w:rPr>
              <w:t>dobře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</w:tr>
      <w:tr w:rsidR="00D22F9C" w:rsidRPr="00B500D3" w:rsidTr="00A33AA7">
        <w:trPr>
          <w:trHeight w:val="575"/>
          <w:jc w:val="center"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  <w:r>
              <w:rPr>
                <w:rFonts w:ascii="Georgia" w:hAnsi="Georgia" w:cs="Tahoma"/>
                <w:i/>
              </w:rPr>
              <w:t>nejméně</w:t>
            </w:r>
          </w:p>
        </w:tc>
      </w:tr>
      <w:tr w:rsidR="00D22F9C" w:rsidRPr="00B500D3" w:rsidTr="00A33AA7">
        <w:trPr>
          <w:trHeight w:val="600"/>
          <w:jc w:val="center"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  <w:r>
              <w:rPr>
                <w:rFonts w:ascii="Georgia" w:hAnsi="Georgia" w:cs="Tahoma"/>
                <w:i/>
              </w:rPr>
              <w:t>dřív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</w:tr>
      <w:tr w:rsidR="00D22F9C" w:rsidRPr="00B500D3" w:rsidTr="00A33AA7">
        <w:trPr>
          <w:trHeight w:val="575"/>
          <w:jc w:val="center"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  <w:r>
              <w:rPr>
                <w:rFonts w:ascii="Georgia" w:hAnsi="Georgia" w:cs="Tahoma"/>
                <w:i/>
              </w:rPr>
              <w:t>je</w:t>
            </w:r>
            <w:r w:rsidR="000C7BBF">
              <w:rPr>
                <w:rFonts w:ascii="Georgia" w:hAnsi="Georgia" w:cs="Tahoma"/>
                <w:i/>
              </w:rPr>
              <w:t>d</w:t>
            </w:r>
            <w:r>
              <w:rPr>
                <w:rFonts w:ascii="Georgia" w:hAnsi="Georgia" w:cs="Tahoma"/>
                <w:i/>
              </w:rPr>
              <w:t>noduše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</w:tr>
      <w:tr w:rsidR="00D22F9C" w:rsidRPr="00B500D3" w:rsidTr="00A33AA7">
        <w:trPr>
          <w:trHeight w:val="600"/>
          <w:jc w:val="center"/>
        </w:trPr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  <w:r>
              <w:rPr>
                <w:rFonts w:ascii="Georgia" w:hAnsi="Georgia" w:cs="Tahoma"/>
                <w:i/>
              </w:rPr>
              <w:t>rychleji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:rsidR="00D22F9C" w:rsidRPr="00B500D3" w:rsidRDefault="00D22F9C" w:rsidP="00A33AA7">
            <w:pPr>
              <w:spacing w:line="360" w:lineRule="auto"/>
              <w:jc w:val="center"/>
              <w:rPr>
                <w:rFonts w:ascii="Georgia" w:hAnsi="Georgia" w:cs="Tahoma"/>
                <w:i/>
              </w:rPr>
            </w:pPr>
          </w:p>
        </w:tc>
      </w:tr>
    </w:tbl>
    <w:p w:rsidR="00D22F9C" w:rsidRPr="00B500D3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  <w:r w:rsidRPr="00B500D3">
        <w:rPr>
          <w:rFonts w:ascii="Georgia" w:hAnsi="Georgia" w:cs="Tahoma"/>
          <w:b/>
        </w:rPr>
        <w:t>3.</w:t>
      </w:r>
      <w:r>
        <w:rPr>
          <w:rFonts w:ascii="Georgia" w:hAnsi="Georgia" w:cs="Tahoma"/>
          <w:b/>
        </w:rPr>
        <w:t xml:space="preserve"> Doplňte -ě/-ně: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proofErr w:type="spellStart"/>
      <w:r>
        <w:rPr>
          <w:rFonts w:ascii="Georgia" w:hAnsi="Georgia" w:cs="Tahoma"/>
        </w:rPr>
        <w:t>Zřejm</w:t>
      </w:r>
      <w:proofErr w:type="spellEnd"/>
      <w:r>
        <w:rPr>
          <w:rFonts w:ascii="Georgia" w:hAnsi="Georgia" w:cs="Tahoma"/>
        </w:rPr>
        <w:t>___ nebudu dělat přijímací zkoušky na střední školu. Paní prodavačka se na nás příjem___ usmívala. Tento člověk význam___ ovlivnil naše dějiny. Choval se vždy rozum___. Očitý svědek vylíčil velmi dojem___ celou událost. Celý příběh na mě působil tajem___.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  <w:r w:rsidRPr="002B5D94">
        <w:rPr>
          <w:rFonts w:ascii="Georgia" w:hAnsi="Georgia" w:cs="Tahoma"/>
          <w:b/>
        </w:rPr>
        <w:t>4. Zakroužkujte předložky (barevně rozlište vlastní a nevlastní):</w:t>
      </w:r>
    </w:p>
    <w:p w:rsidR="00D22F9C" w:rsidRDefault="003537FF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  <w:noProof/>
        </w:rPr>
        <w:pict>
          <v:roundrect id="_x0000_s1030" style="position:absolute;left:0;text-align:left;margin-left:388.6pt;margin-top:54.1pt;width:140.2pt;height:36.2pt;z-index:251664384" arcsize="10923f" fillcolor="#d8d8d8">
            <v:textbox>
              <w:txbxContent>
                <w:p w:rsidR="00D22F9C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Zopakuj si!</w:t>
                  </w:r>
                </w:p>
                <w:p w:rsidR="00D22F9C" w:rsidRPr="00F40DB9" w:rsidRDefault="00D22F9C" w:rsidP="00D22F9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Psaní předložek s, se/z, </w:t>
                  </w:r>
                  <w:proofErr w:type="gramStart"/>
                  <w:r>
                    <w:rPr>
                      <w:b/>
                      <w:sz w:val="22"/>
                    </w:rPr>
                    <w:t>ze</w:t>
                  </w:r>
                  <w:proofErr w:type="gramEnd"/>
                </w:p>
              </w:txbxContent>
            </v:textbox>
          </v:roundrect>
        </w:pict>
      </w:r>
      <w:r w:rsidR="00D22F9C">
        <w:rPr>
          <w:rFonts w:ascii="Georgia" w:hAnsi="Georgia" w:cs="Tahoma"/>
        </w:rPr>
        <w:t>Auto kolem nás projelo obrovskou rychlostí. Dnes jsem šla k babičce se svou mladší sestrou. Blízko našeho domu se staví nové nákupní středisko. Už se těšíš na prázdniny? Jsem ráda, když vedle mě sedí Petr. Zítra jedeme na výlet a budeme spát pod stany.</w:t>
      </w:r>
    </w:p>
    <w:p w:rsidR="00D22F9C" w:rsidRPr="002B5D94" w:rsidRDefault="00D22F9C" w:rsidP="00D22F9C">
      <w:pPr>
        <w:numPr>
          <w:ilvl w:val="0"/>
          <w:numId w:val="1"/>
        </w:num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S nevlastními předložkami vymysli věty: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 xml:space="preserve">5. </w:t>
      </w:r>
      <w:r w:rsidRPr="00463FD1">
        <w:rPr>
          <w:rFonts w:ascii="Georgia" w:hAnsi="Georgia" w:cs="Tahoma"/>
          <w:b/>
        </w:rPr>
        <w:t>Rozlište spojky podřadicí a souřadicí</w:t>
      </w:r>
      <w:r>
        <w:rPr>
          <w:rFonts w:ascii="Georgia" w:hAnsi="Georgia" w:cs="Tahoma"/>
          <w:b/>
        </w:rPr>
        <w:t>, správně je zapište:</w:t>
      </w:r>
    </w:p>
    <w:p w:rsidR="00D22F9C" w:rsidRPr="00463FD1" w:rsidRDefault="00D22F9C" w:rsidP="00D22F9C">
      <w:pPr>
        <w:spacing w:line="360" w:lineRule="auto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 xml:space="preserve">Přestože, </w:t>
      </w:r>
      <w:proofErr w:type="gramStart"/>
      <w:r>
        <w:rPr>
          <w:rFonts w:ascii="Georgia" w:hAnsi="Georgia" w:cs="Tahoma"/>
          <w:i/>
        </w:rPr>
        <w:t>ani, když</w:t>
      </w:r>
      <w:proofErr w:type="gramEnd"/>
      <w:r>
        <w:rPr>
          <w:rFonts w:ascii="Georgia" w:hAnsi="Georgia" w:cs="Tahoma"/>
          <w:i/>
        </w:rPr>
        <w:t>, však, nebo,  jakmile, totiž, a proto, že, ale, neboť,  protože, dokonce, anebo</w:t>
      </w: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3537FF" w:rsidP="00D22F9C">
      <w:pPr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  <w:noProof/>
        </w:rPr>
        <w:pict>
          <v:roundrect id="_x0000_s1026" style="position:absolute;left:0;text-align:left;margin-left:263.45pt;margin-top:4pt;width:243.45pt;height:154.3pt;z-index:251660288" arcsize="10923f" fillcolor="#d8d8d8 [2732]">
            <v:textbox>
              <w:txbxContent>
                <w:p w:rsidR="00D22F9C" w:rsidRDefault="00D22F9C" w:rsidP="00D22F9C">
                  <w:r>
                    <w:t>PODŘADICÍ</w:t>
                  </w:r>
                </w:p>
              </w:txbxContent>
            </v:textbox>
          </v:roundrect>
        </w:pict>
      </w:r>
      <w:r>
        <w:rPr>
          <w:rFonts w:ascii="Georgia" w:hAnsi="Georgia" w:cs="Tahoma"/>
          <w:b/>
          <w:noProof/>
        </w:rPr>
        <w:pict>
          <v:roundrect id="_x0000_s1027" style="position:absolute;left:0;text-align:left;margin-left:-2.3pt;margin-top:4pt;width:243.45pt;height:154.3pt;z-index:251661312" arcsize="10923f" fillcolor="#d8d8d8 [2732]">
            <v:textbox>
              <w:txbxContent>
                <w:p w:rsidR="00D22F9C" w:rsidRDefault="00D22F9C" w:rsidP="00D22F9C">
                  <w:r>
                    <w:t>SOUŘADICÍ</w:t>
                  </w:r>
                </w:p>
              </w:txbxContent>
            </v:textbox>
          </v:roundrect>
        </w:pict>
      </w: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>6. Vyhledejte v textu částice a podtrhněte je:</w:t>
      </w:r>
    </w:p>
    <w:p w:rsidR="00D22F9C" w:rsidRPr="00463FD1" w:rsidRDefault="00D22F9C" w:rsidP="00D22F9C">
      <w:pPr>
        <w:jc w:val="both"/>
        <w:rPr>
          <w:rFonts w:ascii="Georgia" w:hAnsi="Georgia" w:cs="Tahoma"/>
          <w:b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Kéž by už konečně přišlo jaro! Ale to se podívejme, kdo nám přišel. Velmi ráda čtu, ale nemám na to čas. Ano, Petr mi včera o všem řekl. Jestlipak ti o tom maminka řekla? Tak už si konečně dej všechny věci dohromady. Nesměj se tak.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  <w:b/>
        </w:rPr>
      </w:pPr>
      <w:r w:rsidRPr="009F00E4">
        <w:rPr>
          <w:rFonts w:ascii="Georgia" w:hAnsi="Georgia" w:cs="Tahoma"/>
          <w:b/>
        </w:rPr>
        <w:t>7.</w:t>
      </w:r>
      <w:r>
        <w:rPr>
          <w:rFonts w:ascii="Georgia" w:hAnsi="Georgia" w:cs="Tahoma"/>
          <w:b/>
        </w:rPr>
        <w:t xml:space="preserve"> Nahraďte slovesa vhodnými citoslovci:</w:t>
      </w:r>
    </w:p>
    <w:p w:rsidR="00A527C9" w:rsidRDefault="00A527C9" w:rsidP="00D22F9C">
      <w:pPr>
        <w:spacing w:line="360" w:lineRule="auto"/>
        <w:jc w:val="both"/>
        <w:rPr>
          <w:rFonts w:ascii="Georgia" w:hAnsi="Georgia" w:cs="Tahoma"/>
          <w:b/>
        </w:rPr>
      </w:pP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Bratrův budík najednou zazvonil. 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Na půdě tiše mňoukala kočka. ____________________________________________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Matěj se rozběhl a upadl na zem. __________________________________________</w:t>
      </w:r>
    </w:p>
    <w:p w:rsidR="00D22F9C" w:rsidRDefault="00D22F9C" w:rsidP="00D22F9C">
      <w:pPr>
        <w:spacing w:line="360" w:lineRule="auto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Zanedlouho opět někdo zabouchal na dveře. __________________________________</w:t>
      </w: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D22F9C" w:rsidRDefault="00D22F9C" w:rsidP="00D22F9C">
      <w:pPr>
        <w:rPr>
          <w:rFonts w:ascii="Tahoma" w:hAnsi="Tahoma" w:cs="Tahoma"/>
          <w:b/>
        </w:rPr>
      </w:pPr>
    </w:p>
    <w:p w:rsidR="00B12AF0" w:rsidRDefault="00B12AF0"/>
    <w:sectPr w:rsidR="00B12AF0" w:rsidSect="00125B03">
      <w:footerReference w:type="default" r:id="rId10"/>
      <w:pgSz w:w="11906" w:h="16838"/>
      <w:pgMar w:top="530" w:right="707" w:bottom="568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46" w:rsidRDefault="00A74146" w:rsidP="00B7599B">
      <w:r>
        <w:separator/>
      </w:r>
    </w:p>
  </w:endnote>
  <w:endnote w:type="continuationSeparator" w:id="0">
    <w:p w:rsidR="00A74146" w:rsidRDefault="00A74146" w:rsidP="00B7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B5" w:rsidRPr="00953313" w:rsidRDefault="003F45A5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Tento projekt je spolufinancován Evropským sociálním fondem a státním rozpočtem České republiky. </w:t>
    </w:r>
  </w:p>
  <w:p w:rsidR="00125B03" w:rsidRPr="00125B03" w:rsidRDefault="003F45A5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Byl uskutečněn z prostředků grantového projektu OPVK. </w:t>
    </w:r>
    <w:r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školských zařízení. Jakékoliv další využití podléhá Autorskému zákonu. Autorem materiálu a všech jeho částí, není-li uvedeno jinak, je Mgr.</w:t>
    </w:r>
    <w:r>
      <w:rPr>
        <w:rFonts w:ascii="Tahoma" w:hAnsi="Tahoma" w:cs="Tahoma"/>
        <w:bCs/>
        <w:i/>
        <w:color w:val="000000"/>
        <w:sz w:val="20"/>
      </w:rPr>
      <w:t xml:space="preserve"> Radka </w:t>
    </w:r>
    <w:proofErr w:type="spellStart"/>
    <w:r>
      <w:rPr>
        <w:rFonts w:ascii="Tahoma" w:hAnsi="Tahoma" w:cs="Tahoma"/>
        <w:bCs/>
        <w:i/>
        <w:color w:val="000000"/>
        <w:sz w:val="20"/>
      </w:rPr>
      <w:t>Otipková</w:t>
    </w:r>
    <w:proofErr w:type="spellEnd"/>
    <w:r w:rsidR="007A50BC">
      <w:rPr>
        <w:rFonts w:ascii="Tahoma" w:hAnsi="Tahoma" w:cs="Tahoma"/>
        <w:bCs/>
        <w:i/>
        <w:color w:val="000000"/>
        <w:sz w:val="20"/>
      </w:rPr>
      <w:t>.</w:t>
    </w:r>
  </w:p>
  <w:p w:rsidR="009F07B5" w:rsidRPr="00953313" w:rsidRDefault="00A74146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9F07B5" w:rsidRPr="00953313" w:rsidRDefault="00A74146">
    <w:pPr>
      <w:pStyle w:val="Zpat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46" w:rsidRDefault="00A74146" w:rsidP="00B7599B">
      <w:r>
        <w:separator/>
      </w:r>
    </w:p>
  </w:footnote>
  <w:footnote w:type="continuationSeparator" w:id="0">
    <w:p w:rsidR="00A74146" w:rsidRDefault="00A74146" w:rsidP="00B75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0D8B"/>
    <w:multiLevelType w:val="hybridMultilevel"/>
    <w:tmpl w:val="A1FE2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9C"/>
    <w:rsid w:val="000C7BBF"/>
    <w:rsid w:val="000D7A52"/>
    <w:rsid w:val="0026199E"/>
    <w:rsid w:val="003537FF"/>
    <w:rsid w:val="0039752D"/>
    <w:rsid w:val="003F45A5"/>
    <w:rsid w:val="004E1822"/>
    <w:rsid w:val="007A50BC"/>
    <w:rsid w:val="007D32B2"/>
    <w:rsid w:val="00A527C9"/>
    <w:rsid w:val="00A74146"/>
    <w:rsid w:val="00B12AF0"/>
    <w:rsid w:val="00B7599B"/>
    <w:rsid w:val="00C80B4C"/>
    <w:rsid w:val="00D22F9C"/>
    <w:rsid w:val="00D76357"/>
    <w:rsid w:val="00D861F6"/>
    <w:rsid w:val="00E77EEB"/>
    <w:rsid w:val="00F020C3"/>
    <w:rsid w:val="00F2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D22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22F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22F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F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F9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A5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50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obr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sdobra@zsdob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2932</Characters>
  <Application>Microsoft Office Word</Application>
  <DocSecurity>0</DocSecurity>
  <Lines>24</Lines>
  <Paragraphs>6</Paragraphs>
  <ScaleCrop>false</ScaleCrop>
  <Company>Základní škola Dobrá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rotipkova</dc:creator>
  <cp:lastModifiedBy> </cp:lastModifiedBy>
  <cp:revision>4</cp:revision>
  <dcterms:created xsi:type="dcterms:W3CDTF">2011-04-20T16:04:00Z</dcterms:created>
  <dcterms:modified xsi:type="dcterms:W3CDTF">2011-04-21T18:59:00Z</dcterms:modified>
</cp:coreProperties>
</file>